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0BF90" w14:textId="1B6B2BE2" w:rsidR="00002B2B" w:rsidRPr="006D6AF1" w:rsidRDefault="006D6AF1" w:rsidP="6D26DCCC">
      <w:pPr>
        <w:pStyle w:val="Heading2"/>
        <w:rPr>
          <w:b/>
          <w:sz w:val="22"/>
          <w:szCs w:val="22"/>
        </w:rPr>
      </w:pPr>
      <w:r w:rsidRPr="006D6AF1">
        <w:rPr>
          <w:noProof/>
          <w:color w:val="0070C0"/>
          <w:lang w:bidi="ar-SA"/>
        </w:rPr>
        <w:drawing>
          <wp:anchor distT="0" distB="0" distL="114300" distR="114300" simplePos="0" relativeHeight="251658240" behindDoc="1" locked="0" layoutInCell="1" allowOverlap="1" wp14:anchorId="4811472A" wp14:editId="68B8FC7E">
            <wp:simplePos x="0" y="0"/>
            <wp:positionH relativeFrom="column">
              <wp:posOffset>5461000</wp:posOffset>
            </wp:positionH>
            <wp:positionV relativeFrom="paragraph">
              <wp:posOffset>120015</wp:posOffset>
            </wp:positionV>
            <wp:extent cx="742950" cy="694055"/>
            <wp:effectExtent l="0" t="0" r="0" b="0"/>
            <wp:wrapTight wrapText="bothSides">
              <wp:wrapPolygon edited="0">
                <wp:start x="0" y="0"/>
                <wp:lineTo x="0" y="20750"/>
                <wp:lineTo x="21046" y="20750"/>
                <wp:lineTo x="21046" y="0"/>
                <wp:lineTo x="0" y="0"/>
              </wp:wrapPolygon>
            </wp:wrapTight>
            <wp:docPr id="5" name="Picture 5" descr="https://prod-cms.scouts.org.uk/media/2140/scouts_logo_stack_nation_blue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cms.scouts.org.uk/media/2140/scouts_logo_stack_nation_bluemi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33D" w:rsidRPr="006D6AF1">
        <w:rPr>
          <w:noProof/>
          <w:color w:val="0070C0"/>
          <w:lang w:bidi="ar-SA"/>
        </w:rPr>
        <w:t>ID Checker’s</w:t>
      </w:r>
      <w:r w:rsidR="005C3030" w:rsidRPr="006D6AF1">
        <w:rPr>
          <w:color w:val="0070C0"/>
        </w:rPr>
        <w:t xml:space="preserve"> </w:t>
      </w:r>
      <w:r w:rsidR="563703ED" w:rsidRPr="006D6AF1">
        <w:rPr>
          <w:color w:val="0070C0"/>
        </w:rPr>
        <w:t>Guidance</w:t>
      </w:r>
    </w:p>
    <w:p w14:paraId="0AEC1436" w14:textId="47ACC79E" w:rsidR="00002B2B" w:rsidRPr="006D6AF1" w:rsidRDefault="6A56D863" w:rsidP="6D26DCCC">
      <w:pPr>
        <w:pStyle w:val="Heading2"/>
        <w:rPr>
          <w:rFonts w:asciiTheme="minorHAnsi" w:eastAsiaTheme="minorEastAsia" w:hAnsiTheme="minorHAnsi" w:cstheme="minorBidi"/>
          <w:bCs w:val="0"/>
          <w:color w:val="000000" w:themeColor="text1"/>
          <w:sz w:val="22"/>
          <w:szCs w:val="22"/>
        </w:rPr>
      </w:pPr>
      <w:r w:rsidRPr="6D26DCCC">
        <w:rPr>
          <w:rFonts w:asciiTheme="minorHAnsi" w:eastAsiaTheme="minorEastAsia" w:hAnsiTheme="minorHAnsi" w:cstheme="minorBidi"/>
          <w:bCs w:val="0"/>
          <w:color w:val="000000" w:themeColor="text1"/>
          <w:sz w:val="22"/>
          <w:szCs w:val="22"/>
        </w:rPr>
        <w:t>C</w:t>
      </w:r>
      <w:r w:rsidR="005C3030" w:rsidRPr="6D26DCCC">
        <w:rPr>
          <w:rFonts w:asciiTheme="minorHAnsi" w:eastAsiaTheme="minorEastAsia" w:hAnsiTheme="minorHAnsi" w:cstheme="minorBidi"/>
          <w:bCs w:val="0"/>
          <w:color w:val="000000" w:themeColor="text1"/>
          <w:sz w:val="22"/>
          <w:szCs w:val="22"/>
        </w:rPr>
        <w:t xml:space="preserve">arrying out the </w:t>
      </w:r>
      <w:r w:rsidR="006D6AF1" w:rsidRPr="6D26DCCC">
        <w:rPr>
          <w:rFonts w:asciiTheme="minorHAnsi" w:eastAsiaTheme="minorEastAsia" w:hAnsiTheme="minorHAnsi" w:cstheme="minorBidi"/>
          <w:bCs w:val="0"/>
          <w:color w:val="000000" w:themeColor="text1"/>
          <w:sz w:val="22"/>
          <w:szCs w:val="22"/>
        </w:rPr>
        <w:t>Disclosure Scotland PVG</w:t>
      </w:r>
      <w:r w:rsidR="005C3030" w:rsidRPr="6D26DCCC">
        <w:rPr>
          <w:rFonts w:asciiTheme="minorHAnsi" w:eastAsiaTheme="minorEastAsia" w:hAnsiTheme="minorHAnsi" w:cstheme="minorBidi"/>
          <w:bCs w:val="0"/>
          <w:color w:val="000000" w:themeColor="text1"/>
          <w:sz w:val="22"/>
          <w:szCs w:val="22"/>
        </w:rPr>
        <w:t xml:space="preserve"> application checklist</w:t>
      </w:r>
      <w:r w:rsidR="008401F6" w:rsidRPr="6D26DCCC">
        <w:rPr>
          <w:rFonts w:asciiTheme="minorHAnsi" w:eastAsiaTheme="minorEastAsia" w:hAnsiTheme="minorHAnsi" w:cstheme="minorBidi"/>
          <w:bCs w:val="0"/>
          <w:color w:val="000000" w:themeColor="text1"/>
          <w:sz w:val="22"/>
          <w:szCs w:val="22"/>
        </w:rPr>
        <w:t>.</w:t>
      </w:r>
    </w:p>
    <w:p w14:paraId="79AD115D" w14:textId="4F9A7E8A" w:rsidR="00002B2B" w:rsidRPr="006D6AF1" w:rsidRDefault="786FBFB6" w:rsidP="6D26DCCC">
      <w:pPr>
        <w:pStyle w:val="Heading2"/>
        <w:numPr>
          <w:ilvl w:val="0"/>
          <w:numId w:val="1"/>
        </w:numPr>
        <w:rPr>
          <w:rFonts w:asciiTheme="minorHAnsi" w:eastAsiaTheme="minorEastAsia" w:hAnsiTheme="minorHAnsi" w:cstheme="minorBidi"/>
          <w:b/>
          <w:color w:val="000000" w:themeColor="text1"/>
          <w:sz w:val="22"/>
          <w:szCs w:val="22"/>
        </w:rPr>
      </w:pPr>
      <w:r w:rsidRPr="6D26DCCC">
        <w:rPr>
          <w:rFonts w:asciiTheme="minorHAnsi" w:eastAsiaTheme="minorEastAsia" w:hAnsiTheme="minorHAnsi" w:cstheme="minorBidi"/>
          <w:b/>
          <w:color w:val="000000" w:themeColor="text1"/>
          <w:sz w:val="22"/>
          <w:szCs w:val="22"/>
        </w:rPr>
        <w:t>The applicant needs to be added to scouts.org.uk before the ID meeting</w:t>
      </w:r>
    </w:p>
    <w:p w14:paraId="0438E53F" w14:textId="5755D4CF" w:rsidR="00002B2B" w:rsidRPr="006D6AF1" w:rsidRDefault="0086281B" w:rsidP="6D26DCCC">
      <w:pPr>
        <w:pStyle w:val="Heading2"/>
        <w:rPr>
          <w:rFonts w:asciiTheme="minorHAnsi" w:eastAsiaTheme="minorEastAsia" w:hAnsiTheme="minorHAnsi" w:cstheme="minorBidi"/>
          <w:bCs w:val="0"/>
          <w:color w:val="000000" w:themeColor="text1"/>
          <w:sz w:val="22"/>
          <w:szCs w:val="22"/>
        </w:rPr>
      </w:pPr>
      <w:r w:rsidRPr="6D26DCCC">
        <w:rPr>
          <w:rFonts w:asciiTheme="minorHAnsi" w:eastAsiaTheme="minorEastAsia" w:hAnsiTheme="minorHAnsi" w:cstheme="minorBidi"/>
          <w:bCs w:val="0"/>
          <w:color w:val="000000" w:themeColor="text1"/>
          <w:sz w:val="22"/>
          <w:szCs w:val="22"/>
        </w:rPr>
        <w:t>The ID checker needs to have a full appointment on s</w:t>
      </w:r>
      <w:r w:rsidR="0068388F" w:rsidRPr="6D26DCCC">
        <w:rPr>
          <w:rFonts w:asciiTheme="minorHAnsi" w:eastAsiaTheme="minorEastAsia" w:hAnsiTheme="minorHAnsi" w:cstheme="minorBidi"/>
          <w:bCs w:val="0"/>
          <w:color w:val="000000" w:themeColor="text1"/>
          <w:sz w:val="22"/>
          <w:szCs w:val="22"/>
        </w:rPr>
        <w:t>c</w:t>
      </w:r>
      <w:r w:rsidRPr="6D26DCCC">
        <w:rPr>
          <w:rFonts w:asciiTheme="minorHAnsi" w:eastAsiaTheme="minorEastAsia" w:hAnsiTheme="minorHAnsi" w:cstheme="minorBidi"/>
          <w:bCs w:val="0"/>
          <w:color w:val="000000" w:themeColor="text1"/>
          <w:sz w:val="22"/>
          <w:szCs w:val="22"/>
        </w:rPr>
        <w:t>outs.org.uk</w:t>
      </w:r>
      <w:r w:rsidR="007F69C5" w:rsidRPr="6D26DCCC">
        <w:rPr>
          <w:rFonts w:asciiTheme="minorHAnsi" w:eastAsiaTheme="minorEastAsia" w:hAnsiTheme="minorHAnsi" w:cstheme="minorBidi"/>
          <w:bCs w:val="0"/>
          <w:color w:val="000000" w:themeColor="text1"/>
          <w:sz w:val="22"/>
          <w:szCs w:val="22"/>
        </w:rPr>
        <w:t>.</w:t>
      </w:r>
    </w:p>
    <w:p w14:paraId="4A496011" w14:textId="5B5FF3A9" w:rsidR="008401F6" w:rsidRPr="008401F6" w:rsidRDefault="008401F6" w:rsidP="008401F6">
      <w:pPr>
        <w:pStyle w:val="BodyText"/>
        <w:rPr>
          <w:bCs/>
          <w:sz w:val="22"/>
          <w:szCs w:val="22"/>
        </w:rPr>
      </w:pPr>
    </w:p>
    <w:p w14:paraId="7BF75898" w14:textId="77777777" w:rsidR="008401F6" w:rsidRPr="008401F6" w:rsidRDefault="008401F6" w:rsidP="008401F6">
      <w:pPr>
        <w:pStyle w:val="BodyText"/>
        <w:rPr>
          <w:bCs/>
          <w:sz w:val="22"/>
          <w:szCs w:val="22"/>
        </w:rPr>
      </w:pPr>
      <w:r w:rsidRPr="008401F6">
        <w:rPr>
          <w:bCs/>
          <w:sz w:val="22"/>
          <w:szCs w:val="22"/>
        </w:rPr>
        <w:t>There are two types of PVG application that a potential or current volunteer can complete:</w:t>
      </w:r>
    </w:p>
    <w:p w14:paraId="5B0EB90D" w14:textId="77777777" w:rsidR="008401F6" w:rsidRPr="008401F6" w:rsidRDefault="008401F6" w:rsidP="008401F6">
      <w:pPr>
        <w:pStyle w:val="BodyText"/>
        <w:numPr>
          <w:ilvl w:val="0"/>
          <w:numId w:val="39"/>
        </w:numPr>
        <w:rPr>
          <w:bCs/>
          <w:sz w:val="22"/>
          <w:szCs w:val="22"/>
        </w:rPr>
      </w:pPr>
      <w:r w:rsidRPr="008401F6">
        <w:rPr>
          <w:bCs/>
          <w:sz w:val="22"/>
          <w:szCs w:val="22"/>
        </w:rPr>
        <w:t>‘Application to join the PVG Scheme’ – for someone who hasn’t previously completed a PVG disclosure check with Scouts or elsewhere.</w:t>
      </w:r>
    </w:p>
    <w:p w14:paraId="5EDE0F0C" w14:textId="64A49516" w:rsidR="008401F6" w:rsidRPr="00801DD7" w:rsidRDefault="008401F6" w:rsidP="008401F6">
      <w:pPr>
        <w:pStyle w:val="BodyText"/>
        <w:numPr>
          <w:ilvl w:val="0"/>
          <w:numId w:val="39"/>
        </w:numPr>
        <w:rPr>
          <w:bCs/>
          <w:sz w:val="22"/>
          <w:szCs w:val="22"/>
        </w:rPr>
      </w:pPr>
      <w:r w:rsidRPr="008401F6">
        <w:rPr>
          <w:bCs/>
          <w:sz w:val="22"/>
          <w:szCs w:val="22"/>
        </w:rPr>
        <w:t xml:space="preserve">‘Existing PVG Scheme Member Application’ – for someone who’s already a member of the PVG Scheme and holds a 16-digit member number. </w:t>
      </w:r>
      <w:r w:rsidR="0067283B">
        <w:rPr>
          <w:bCs/>
          <w:sz w:val="22"/>
          <w:szCs w:val="22"/>
        </w:rPr>
        <w:t>This number starts with last 2 digits of the year they joined the PVG scheme (</w:t>
      </w:r>
      <w:proofErr w:type="spellStart"/>
      <w:r w:rsidR="0067283B">
        <w:rPr>
          <w:bCs/>
          <w:sz w:val="22"/>
          <w:szCs w:val="22"/>
        </w:rPr>
        <w:t>eg</w:t>
      </w:r>
      <w:proofErr w:type="spellEnd"/>
      <w:r w:rsidR="0067283B">
        <w:rPr>
          <w:bCs/>
          <w:sz w:val="22"/>
          <w:szCs w:val="22"/>
        </w:rPr>
        <w:t xml:space="preserve"> if they started in 2023, their PVG number will start with 23). </w:t>
      </w:r>
      <w:r w:rsidRPr="00801DD7">
        <w:rPr>
          <w:bCs/>
          <w:sz w:val="22"/>
          <w:szCs w:val="22"/>
        </w:rPr>
        <w:t xml:space="preserve">They can </w:t>
      </w:r>
      <w:r w:rsidRPr="008401F6">
        <w:rPr>
          <w:bCs/>
          <w:sz w:val="22"/>
          <w:szCs w:val="22"/>
        </w:rPr>
        <w:t xml:space="preserve">find </w:t>
      </w:r>
      <w:r w:rsidRPr="00801DD7">
        <w:rPr>
          <w:bCs/>
          <w:sz w:val="22"/>
          <w:szCs w:val="22"/>
        </w:rPr>
        <w:t xml:space="preserve">their </w:t>
      </w:r>
      <w:r w:rsidR="0067283B">
        <w:rPr>
          <w:bCs/>
          <w:sz w:val="22"/>
          <w:szCs w:val="22"/>
        </w:rPr>
        <w:t xml:space="preserve">PVG </w:t>
      </w:r>
      <w:r w:rsidRPr="008401F6">
        <w:rPr>
          <w:bCs/>
          <w:sz w:val="22"/>
          <w:szCs w:val="22"/>
        </w:rPr>
        <w:t xml:space="preserve">membership number on </w:t>
      </w:r>
      <w:r w:rsidRPr="00801DD7">
        <w:rPr>
          <w:bCs/>
          <w:sz w:val="22"/>
          <w:szCs w:val="22"/>
        </w:rPr>
        <w:t>their</w:t>
      </w:r>
      <w:r w:rsidRPr="008401F6">
        <w:rPr>
          <w:bCs/>
          <w:sz w:val="22"/>
          <w:szCs w:val="22"/>
        </w:rPr>
        <w:t xml:space="preserve"> PVG certificate under </w:t>
      </w:r>
      <w:r w:rsidRPr="00801DD7">
        <w:rPr>
          <w:bCs/>
          <w:sz w:val="22"/>
          <w:szCs w:val="22"/>
        </w:rPr>
        <w:t xml:space="preserve">their </w:t>
      </w:r>
      <w:r w:rsidRPr="008401F6">
        <w:rPr>
          <w:bCs/>
          <w:sz w:val="22"/>
          <w:szCs w:val="22"/>
        </w:rPr>
        <w:t>date of birth.</w:t>
      </w:r>
    </w:p>
    <w:p w14:paraId="3F456608" w14:textId="6231E684" w:rsidR="00636750" w:rsidRPr="00801DD7" w:rsidRDefault="001763C9" w:rsidP="6D26DCCC">
      <w:pPr>
        <w:pStyle w:val="BodyText"/>
        <w:numPr>
          <w:ilvl w:val="0"/>
          <w:numId w:val="1"/>
        </w:numPr>
        <w:rPr>
          <w:b/>
          <w:bCs/>
          <w:sz w:val="22"/>
          <w:szCs w:val="22"/>
        </w:rPr>
      </w:pPr>
      <w:r w:rsidRPr="6D26DCCC">
        <w:rPr>
          <w:b/>
          <w:bCs/>
          <w:sz w:val="22"/>
          <w:szCs w:val="22"/>
        </w:rPr>
        <w:t xml:space="preserve">You will be required to meet with the applicant face-to face to check their </w:t>
      </w:r>
      <w:r w:rsidRPr="6D26DCCC">
        <w:rPr>
          <w:b/>
          <w:bCs/>
          <w:sz w:val="22"/>
          <w:szCs w:val="22"/>
          <w:u w:val="single"/>
        </w:rPr>
        <w:t>original</w:t>
      </w:r>
      <w:r w:rsidRPr="6D26DCCC">
        <w:rPr>
          <w:b/>
          <w:bCs/>
          <w:sz w:val="22"/>
          <w:szCs w:val="22"/>
        </w:rPr>
        <w:t xml:space="preserve"> identity documents and complete their application.</w:t>
      </w:r>
    </w:p>
    <w:p w14:paraId="04CE9532" w14:textId="77777777" w:rsidR="00B854AE" w:rsidRPr="00801DD7" w:rsidRDefault="00B854AE" w:rsidP="005C3030">
      <w:pPr>
        <w:pStyle w:val="BodyText"/>
        <w:rPr>
          <w:b/>
          <w:sz w:val="22"/>
          <w:szCs w:val="22"/>
        </w:rPr>
      </w:pPr>
    </w:p>
    <w:p w14:paraId="3A070066" w14:textId="409EA562" w:rsidR="00F86E8E" w:rsidRPr="00801DD7" w:rsidRDefault="00F86E8E" w:rsidP="005C3030">
      <w:pPr>
        <w:pStyle w:val="BodyText"/>
        <w:rPr>
          <w:b/>
          <w:sz w:val="22"/>
          <w:szCs w:val="22"/>
        </w:rPr>
      </w:pPr>
      <w:r w:rsidRPr="00801DD7">
        <w:rPr>
          <w:b/>
          <w:sz w:val="22"/>
          <w:szCs w:val="22"/>
        </w:rPr>
        <w:t xml:space="preserve">Please see further guidance at </w:t>
      </w:r>
      <w:hyperlink r:id="rId12" w:history="1">
        <w:r w:rsidRPr="00801DD7">
          <w:rPr>
            <w:rStyle w:val="Hyperlink"/>
            <w:b/>
            <w:sz w:val="22"/>
            <w:szCs w:val="22"/>
          </w:rPr>
          <w:t>ID checking guidelines for standard/enhanced DBS check applications from 1 July 2021 - GOV.UK</w:t>
        </w:r>
      </w:hyperlink>
      <w:r w:rsidRPr="00801DD7">
        <w:rPr>
          <w:b/>
          <w:sz w:val="22"/>
          <w:szCs w:val="22"/>
        </w:rPr>
        <w:t xml:space="preserve">  </w:t>
      </w:r>
    </w:p>
    <w:p w14:paraId="645AFC26" w14:textId="77777777" w:rsidR="003C231F" w:rsidRPr="00801DD7" w:rsidRDefault="003C231F" w:rsidP="00636750">
      <w:pPr>
        <w:pStyle w:val="BodyText"/>
        <w:ind w:left="709" w:hanging="709"/>
        <w:rPr>
          <w:b/>
          <w:sz w:val="22"/>
          <w:szCs w:val="22"/>
        </w:rPr>
      </w:pPr>
    </w:p>
    <w:p w14:paraId="5F179B31" w14:textId="77777777" w:rsidR="003C231F" w:rsidRPr="00801DD7" w:rsidRDefault="003C231F" w:rsidP="003C231F">
      <w:pPr>
        <w:pStyle w:val="BodyText"/>
        <w:ind w:left="709" w:hanging="709"/>
        <w:rPr>
          <w:b/>
          <w:color w:val="000000" w:themeColor="text1"/>
          <w:sz w:val="22"/>
          <w:szCs w:val="22"/>
          <w:u w:val="single"/>
        </w:rPr>
      </w:pPr>
      <w:r w:rsidRPr="00801DD7">
        <w:rPr>
          <w:b/>
          <w:color w:val="000000" w:themeColor="text1"/>
          <w:sz w:val="22"/>
          <w:szCs w:val="22"/>
          <w:u w:val="single"/>
        </w:rPr>
        <w:t>Before the Meeting</w:t>
      </w:r>
    </w:p>
    <w:p w14:paraId="3990B631" w14:textId="77777777" w:rsidR="003C231F" w:rsidRPr="00801DD7" w:rsidRDefault="003C231F" w:rsidP="00636750">
      <w:pPr>
        <w:pStyle w:val="BodyText"/>
        <w:ind w:left="709" w:hanging="709"/>
        <w:rPr>
          <w:b/>
          <w:color w:val="000000" w:themeColor="text1"/>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3C231F" w:rsidRPr="00801DD7" w14:paraId="78A076C3" w14:textId="77777777" w:rsidTr="003C231F">
        <w:trPr>
          <w:trHeight w:val="1860"/>
        </w:trPr>
        <w:tc>
          <w:tcPr>
            <w:tcW w:w="10210" w:type="dxa"/>
          </w:tcPr>
          <w:p w14:paraId="250C6E70" w14:textId="77777777" w:rsidR="003C231F" w:rsidRPr="00801DD7" w:rsidRDefault="003C231F" w:rsidP="003C231F">
            <w:pPr>
              <w:pStyle w:val="BodyText"/>
              <w:rPr>
                <w:sz w:val="22"/>
                <w:szCs w:val="22"/>
              </w:rPr>
            </w:pPr>
            <w:r w:rsidRPr="00801DD7">
              <w:rPr>
                <w:sz w:val="22"/>
                <w:szCs w:val="22"/>
              </w:rPr>
              <w:t>In advance of your meeting with the new applicant you will need</w:t>
            </w:r>
          </w:p>
          <w:p w14:paraId="68F58258" w14:textId="77777777" w:rsidR="003C231F" w:rsidRPr="00801DD7" w:rsidRDefault="003C231F" w:rsidP="003C231F">
            <w:pPr>
              <w:pStyle w:val="BodyText"/>
              <w:numPr>
                <w:ilvl w:val="0"/>
                <w:numId w:val="36"/>
              </w:numPr>
              <w:rPr>
                <w:sz w:val="22"/>
                <w:szCs w:val="22"/>
              </w:rPr>
            </w:pPr>
            <w:r w:rsidRPr="00801DD7">
              <w:rPr>
                <w:sz w:val="22"/>
                <w:szCs w:val="22"/>
              </w:rPr>
              <w:t>Your scouts.org.uk Login Username and Password</w:t>
            </w:r>
          </w:p>
          <w:p w14:paraId="2D966AFF" w14:textId="77777777" w:rsidR="003C231F" w:rsidRPr="00801DD7" w:rsidRDefault="003C231F" w:rsidP="003C231F">
            <w:pPr>
              <w:pStyle w:val="BodyText"/>
              <w:numPr>
                <w:ilvl w:val="0"/>
                <w:numId w:val="36"/>
              </w:numPr>
              <w:rPr>
                <w:sz w:val="22"/>
                <w:szCs w:val="22"/>
              </w:rPr>
            </w:pPr>
            <w:r w:rsidRPr="00801DD7">
              <w:rPr>
                <w:sz w:val="22"/>
                <w:szCs w:val="22"/>
              </w:rPr>
              <w:t xml:space="preserve">Invitation Letter </w:t>
            </w:r>
          </w:p>
          <w:p w14:paraId="7E938A3B" w14:textId="77777777" w:rsidR="003C231F" w:rsidRPr="00801DD7" w:rsidRDefault="003C231F" w:rsidP="003C231F">
            <w:pPr>
              <w:pStyle w:val="BodyText"/>
              <w:numPr>
                <w:ilvl w:val="0"/>
                <w:numId w:val="36"/>
              </w:numPr>
              <w:rPr>
                <w:sz w:val="22"/>
                <w:szCs w:val="22"/>
              </w:rPr>
            </w:pPr>
            <w:r w:rsidRPr="00801DD7">
              <w:rPr>
                <w:sz w:val="22"/>
                <w:szCs w:val="22"/>
              </w:rPr>
              <w:t xml:space="preserve">A suitable venue with </w:t>
            </w:r>
            <w:proofErr w:type="spellStart"/>
            <w:r w:rsidRPr="00801DD7">
              <w:rPr>
                <w:sz w:val="22"/>
                <w:szCs w:val="22"/>
              </w:rPr>
              <w:t>wifi</w:t>
            </w:r>
            <w:proofErr w:type="spellEnd"/>
            <w:r w:rsidRPr="00801DD7">
              <w:rPr>
                <w:sz w:val="22"/>
                <w:szCs w:val="22"/>
              </w:rPr>
              <w:t>/web access and a computer/laptop to use during the meeting.</w:t>
            </w:r>
          </w:p>
          <w:p w14:paraId="2141F1C1" w14:textId="7EE0A26D" w:rsidR="003C231F" w:rsidRPr="00801DD7" w:rsidRDefault="003C231F" w:rsidP="003C231F">
            <w:pPr>
              <w:pStyle w:val="BodyText"/>
              <w:rPr>
                <w:sz w:val="22"/>
                <w:szCs w:val="22"/>
              </w:rPr>
            </w:pPr>
          </w:p>
          <w:p w14:paraId="231830BB" w14:textId="77777777" w:rsidR="00975D41" w:rsidRPr="00801DD7" w:rsidRDefault="003C231F" w:rsidP="00975D41">
            <w:pPr>
              <w:pStyle w:val="BodyText"/>
              <w:numPr>
                <w:ilvl w:val="0"/>
                <w:numId w:val="37"/>
              </w:numPr>
              <w:rPr>
                <w:sz w:val="22"/>
                <w:szCs w:val="22"/>
              </w:rPr>
            </w:pPr>
            <w:r w:rsidRPr="00801DD7">
              <w:rPr>
                <w:sz w:val="22"/>
                <w:szCs w:val="22"/>
              </w:rPr>
              <w:t>Make an appointment by talking to the new applicant and by using the Invitation Letter. Applicants must have a copy of the Invitation Letter as it signposts them to the Scouts’ Data Protection Policy</w:t>
            </w:r>
            <w:r w:rsidR="00875C96" w:rsidRPr="00801DD7">
              <w:rPr>
                <w:sz w:val="22"/>
                <w:szCs w:val="22"/>
              </w:rPr>
              <w:t xml:space="preserve"> and</w:t>
            </w:r>
            <w:r w:rsidR="00235576" w:rsidRPr="00801DD7">
              <w:rPr>
                <w:sz w:val="22"/>
                <w:szCs w:val="22"/>
              </w:rPr>
              <w:t xml:space="preserve"> </w:t>
            </w:r>
            <w:r w:rsidR="00875C96" w:rsidRPr="00801DD7">
              <w:rPr>
                <w:sz w:val="22"/>
                <w:szCs w:val="22"/>
              </w:rPr>
              <w:t xml:space="preserve">Disclosure Scotland’s </w:t>
            </w:r>
            <w:r w:rsidRPr="00801DD7">
              <w:rPr>
                <w:sz w:val="22"/>
                <w:szCs w:val="22"/>
              </w:rPr>
              <w:t>Code of Practice. Make sure they know to complete page 2 with details of their Referees.</w:t>
            </w:r>
          </w:p>
          <w:p w14:paraId="18C25CAA" w14:textId="77777777" w:rsidR="00975D41" w:rsidRPr="00801DD7" w:rsidRDefault="00975D41" w:rsidP="00975D41">
            <w:pPr>
              <w:pStyle w:val="BodyText"/>
              <w:ind w:left="720"/>
              <w:rPr>
                <w:sz w:val="22"/>
                <w:szCs w:val="22"/>
              </w:rPr>
            </w:pPr>
          </w:p>
          <w:p w14:paraId="72A9D6C0" w14:textId="1A2BABFB" w:rsidR="003C231F" w:rsidRPr="00801DD7" w:rsidRDefault="003C231F" w:rsidP="00875F0B">
            <w:pPr>
              <w:pStyle w:val="BodyText"/>
              <w:numPr>
                <w:ilvl w:val="0"/>
                <w:numId w:val="37"/>
              </w:numPr>
              <w:rPr>
                <w:sz w:val="22"/>
                <w:szCs w:val="22"/>
              </w:rPr>
            </w:pPr>
            <w:r w:rsidRPr="00801DD7">
              <w:rPr>
                <w:sz w:val="22"/>
                <w:szCs w:val="22"/>
              </w:rPr>
              <w:t xml:space="preserve">Ask the applicant to bring </w:t>
            </w:r>
            <w:r w:rsidR="00235576" w:rsidRPr="00801DD7">
              <w:rPr>
                <w:sz w:val="22"/>
                <w:szCs w:val="22"/>
              </w:rPr>
              <w:t xml:space="preserve">to the meeting </w:t>
            </w:r>
            <w:r w:rsidRPr="00801DD7">
              <w:rPr>
                <w:sz w:val="22"/>
                <w:szCs w:val="22"/>
              </w:rPr>
              <w:t xml:space="preserve">their completed Invitation Letter and </w:t>
            </w:r>
            <w:r w:rsidR="00235576" w:rsidRPr="00801DD7">
              <w:rPr>
                <w:sz w:val="22"/>
                <w:szCs w:val="22"/>
              </w:rPr>
              <w:t xml:space="preserve">3 </w:t>
            </w:r>
            <w:r w:rsidR="00975D41" w:rsidRPr="00801DD7">
              <w:rPr>
                <w:sz w:val="22"/>
                <w:szCs w:val="22"/>
              </w:rPr>
              <w:t xml:space="preserve">original </w:t>
            </w:r>
            <w:r w:rsidR="00235576" w:rsidRPr="00801DD7">
              <w:rPr>
                <w:sz w:val="22"/>
                <w:szCs w:val="22"/>
              </w:rPr>
              <w:t xml:space="preserve">pieces of ID </w:t>
            </w:r>
            <w:r w:rsidRPr="00801DD7">
              <w:rPr>
                <w:sz w:val="22"/>
                <w:szCs w:val="22"/>
              </w:rPr>
              <w:t>as detailed on the Invitation Letter</w:t>
            </w:r>
            <w:r w:rsidR="00975D41" w:rsidRPr="00801DD7">
              <w:rPr>
                <w:rFonts w:eastAsia="Times New Roman" w:cs="Arial"/>
                <w:sz w:val="22"/>
                <w:szCs w:val="22"/>
              </w:rPr>
              <w:t xml:space="preserve">, at least one of which must be photographic. </w:t>
            </w:r>
            <w:r w:rsidR="00875F0B" w:rsidRPr="00801DD7">
              <w:rPr>
                <w:rFonts w:eastAsia="Times New Roman" w:cs="Arial"/>
                <w:sz w:val="22"/>
                <w:szCs w:val="22"/>
              </w:rPr>
              <w:t>They should also have any evidence of changes of name</w:t>
            </w:r>
          </w:p>
        </w:tc>
      </w:tr>
    </w:tbl>
    <w:p w14:paraId="59FBE597" w14:textId="77777777" w:rsidR="00636750" w:rsidRPr="00801DD7" w:rsidRDefault="00636750" w:rsidP="003C231F">
      <w:pPr>
        <w:pStyle w:val="BodyText"/>
        <w:rPr>
          <w:sz w:val="22"/>
          <w:szCs w:val="22"/>
        </w:rPr>
      </w:pPr>
    </w:p>
    <w:p w14:paraId="09731B9C" w14:textId="77777777" w:rsidR="00712F7A" w:rsidRPr="00801DD7" w:rsidRDefault="00712F7A" w:rsidP="003C231F">
      <w:pPr>
        <w:pStyle w:val="BodyText"/>
        <w:rPr>
          <w:sz w:val="22"/>
          <w:szCs w:val="22"/>
        </w:rPr>
      </w:pPr>
    </w:p>
    <w:p w14:paraId="0E8BB5CF" w14:textId="77777777" w:rsidR="005C3030" w:rsidRPr="00850174" w:rsidRDefault="005C3030" w:rsidP="003C231F">
      <w:pPr>
        <w:pStyle w:val="BodyText"/>
        <w:rPr>
          <w:b/>
          <w:bCs/>
          <w:color w:val="000000" w:themeColor="text1"/>
          <w:sz w:val="22"/>
          <w:szCs w:val="22"/>
          <w:u w:val="single"/>
        </w:rPr>
      </w:pPr>
      <w:r w:rsidRPr="00850174">
        <w:rPr>
          <w:b/>
          <w:bCs/>
          <w:color w:val="000000" w:themeColor="text1"/>
          <w:sz w:val="22"/>
          <w:szCs w:val="22"/>
          <w:u w:val="single"/>
        </w:rPr>
        <w:t xml:space="preserve">During the meeting with the new applicant at a suitable venue with </w:t>
      </w:r>
      <w:proofErr w:type="spellStart"/>
      <w:r w:rsidRPr="00850174">
        <w:rPr>
          <w:b/>
          <w:bCs/>
          <w:color w:val="000000" w:themeColor="text1"/>
          <w:sz w:val="22"/>
          <w:szCs w:val="22"/>
          <w:u w:val="single"/>
        </w:rPr>
        <w:t>wifi</w:t>
      </w:r>
      <w:proofErr w:type="spellEnd"/>
      <w:r w:rsidRPr="00850174">
        <w:rPr>
          <w:b/>
          <w:bCs/>
          <w:color w:val="000000" w:themeColor="text1"/>
          <w:sz w:val="22"/>
          <w:szCs w:val="22"/>
          <w:u w:val="single"/>
        </w:rPr>
        <w:t>/web access</w:t>
      </w:r>
    </w:p>
    <w:p w14:paraId="20CA8C1C" w14:textId="77777777" w:rsidR="005C3030" w:rsidRPr="00801DD7" w:rsidRDefault="005C3030" w:rsidP="005C3030">
      <w:pPr>
        <w:pStyle w:val="BodyText"/>
        <w:rPr>
          <w:sz w:val="22"/>
          <w:szCs w:val="22"/>
        </w:rPr>
      </w:pPr>
    </w:p>
    <w:tbl>
      <w:tblPr>
        <w:tblStyle w:val="TableGrid"/>
        <w:tblW w:w="4974" w:type="pct"/>
        <w:tblLook w:val="04A0" w:firstRow="1" w:lastRow="0" w:firstColumn="1" w:lastColumn="0" w:noHBand="0" w:noVBand="1"/>
      </w:tblPr>
      <w:tblGrid>
        <w:gridCol w:w="10485"/>
      </w:tblGrid>
      <w:tr w:rsidR="003C231F" w:rsidRPr="00801DD7" w14:paraId="7F4534B5" w14:textId="77777777" w:rsidTr="4F9FA6C0">
        <w:tc>
          <w:tcPr>
            <w:tcW w:w="5000" w:type="pct"/>
          </w:tcPr>
          <w:p w14:paraId="156DD3B5" w14:textId="77777777" w:rsidR="003C231F" w:rsidRPr="00850174" w:rsidRDefault="003C231F" w:rsidP="005C3030">
            <w:pPr>
              <w:pStyle w:val="BodyText"/>
              <w:rPr>
                <w:b/>
                <w:bCs/>
                <w:sz w:val="22"/>
                <w:szCs w:val="22"/>
              </w:rPr>
            </w:pPr>
            <w:r w:rsidRPr="00850174">
              <w:rPr>
                <w:b/>
                <w:bCs/>
                <w:sz w:val="22"/>
                <w:szCs w:val="22"/>
              </w:rPr>
              <w:t>Step 1</w:t>
            </w:r>
          </w:p>
          <w:p w14:paraId="5B0549DE" w14:textId="77777777" w:rsidR="003D5647" w:rsidRPr="00801DD7" w:rsidRDefault="003C231F" w:rsidP="005C484A">
            <w:pPr>
              <w:rPr>
                <w:sz w:val="22"/>
                <w:szCs w:val="22"/>
              </w:rPr>
            </w:pPr>
            <w:r w:rsidRPr="00801DD7">
              <w:rPr>
                <w:sz w:val="22"/>
                <w:szCs w:val="22"/>
              </w:rPr>
              <w:t xml:space="preserve">Carefully check and cross match the new applicant’s ID documents, discussing any name changes and address history.  </w:t>
            </w:r>
          </w:p>
          <w:p w14:paraId="47E62AC2" w14:textId="2367AA84" w:rsidR="005C484A" w:rsidRPr="00801DD7" w:rsidRDefault="005C484A" w:rsidP="005C484A">
            <w:pPr>
              <w:rPr>
                <w:rFonts w:eastAsia="Times New Roman" w:cs="Arial"/>
                <w:sz w:val="22"/>
                <w:szCs w:val="22"/>
              </w:rPr>
            </w:pPr>
            <w:r w:rsidRPr="00801DD7">
              <w:rPr>
                <w:rFonts w:eastAsia="Times New Roman" w:cs="Arial"/>
                <w:b/>
                <w:bCs/>
                <w:sz w:val="22"/>
                <w:szCs w:val="22"/>
              </w:rPr>
              <w:t>Three original documents must be provided in the name of the applicant at least one of which must be photographic. These should confirm the name, the date of birth and current home address of the applicant</w:t>
            </w:r>
            <w:r w:rsidRPr="00801DD7">
              <w:rPr>
                <w:rFonts w:eastAsia="Times New Roman" w:cs="Arial"/>
                <w:sz w:val="22"/>
                <w:szCs w:val="22"/>
              </w:rPr>
              <w:t xml:space="preserve">. </w:t>
            </w:r>
          </w:p>
          <w:p w14:paraId="7A5A29AF" w14:textId="46F907C5" w:rsidR="00025F0A" w:rsidRPr="00801DD7" w:rsidRDefault="00025F0A" w:rsidP="0025771D">
            <w:pPr>
              <w:pStyle w:val="BodyText"/>
              <w:numPr>
                <w:ilvl w:val="0"/>
                <w:numId w:val="41"/>
              </w:numPr>
              <w:rPr>
                <w:bCs/>
                <w:sz w:val="22"/>
                <w:szCs w:val="22"/>
              </w:rPr>
            </w:pPr>
            <w:r w:rsidRPr="00801DD7">
              <w:rPr>
                <w:bCs/>
                <w:sz w:val="22"/>
                <w:szCs w:val="22"/>
              </w:rPr>
              <w:t>You must only accept valid, current, and original documentation</w:t>
            </w:r>
            <w:r w:rsidR="003D5647" w:rsidRPr="00801DD7">
              <w:rPr>
                <w:bCs/>
                <w:sz w:val="22"/>
                <w:szCs w:val="22"/>
              </w:rPr>
              <w:t xml:space="preserve">, </w:t>
            </w:r>
            <w:r w:rsidRPr="00801DD7">
              <w:rPr>
                <w:bCs/>
                <w:sz w:val="22"/>
                <w:szCs w:val="22"/>
              </w:rPr>
              <w:t>not accept photocopies or documentation printed from the internet e.g. internet bank statements</w:t>
            </w:r>
          </w:p>
          <w:p w14:paraId="4F16E354" w14:textId="77777777" w:rsidR="003D5647" w:rsidRPr="00801DD7" w:rsidRDefault="00025F0A" w:rsidP="003D5647">
            <w:pPr>
              <w:pStyle w:val="BodyText"/>
              <w:numPr>
                <w:ilvl w:val="0"/>
                <w:numId w:val="41"/>
              </w:numPr>
              <w:rPr>
                <w:bCs/>
                <w:sz w:val="22"/>
                <w:szCs w:val="22"/>
              </w:rPr>
            </w:pPr>
            <w:r w:rsidRPr="00801DD7">
              <w:rPr>
                <w:bCs/>
                <w:sz w:val="22"/>
                <w:szCs w:val="22"/>
              </w:rPr>
              <w:t>You must ensure that the applicant declares all previous name changes and provides documentary proof to support this change of name. If the applicant is unable to provide this proof, you will need to have a discussion with the applicant about the reasons why, before considering validating their identity. </w:t>
            </w:r>
          </w:p>
          <w:p w14:paraId="76D0EE05" w14:textId="2993001B" w:rsidR="006D15C2" w:rsidRPr="00801DD7" w:rsidRDefault="00025F0A" w:rsidP="005C3030">
            <w:pPr>
              <w:pStyle w:val="BodyText"/>
              <w:numPr>
                <w:ilvl w:val="0"/>
                <w:numId w:val="41"/>
              </w:numPr>
              <w:rPr>
                <w:bCs/>
                <w:sz w:val="22"/>
                <w:szCs w:val="22"/>
              </w:rPr>
            </w:pPr>
            <w:r w:rsidRPr="00801DD7">
              <w:rPr>
                <w:bCs/>
                <w:sz w:val="22"/>
                <w:szCs w:val="22"/>
              </w:rPr>
              <w:t xml:space="preserve">If </w:t>
            </w:r>
            <w:r w:rsidR="003D5647" w:rsidRPr="00801DD7">
              <w:rPr>
                <w:bCs/>
                <w:sz w:val="22"/>
                <w:szCs w:val="22"/>
              </w:rPr>
              <w:t xml:space="preserve">the applicant is already </w:t>
            </w:r>
            <w:r w:rsidRPr="00801DD7">
              <w:rPr>
                <w:bCs/>
                <w:sz w:val="22"/>
                <w:szCs w:val="22"/>
              </w:rPr>
              <w:t>a PVG scheme member,</w:t>
            </w:r>
            <w:r w:rsidR="003D5647" w:rsidRPr="00801DD7">
              <w:rPr>
                <w:bCs/>
                <w:sz w:val="22"/>
                <w:szCs w:val="22"/>
              </w:rPr>
              <w:t xml:space="preserve"> please </w:t>
            </w:r>
            <w:r w:rsidRPr="00801DD7">
              <w:rPr>
                <w:bCs/>
                <w:sz w:val="22"/>
                <w:szCs w:val="22"/>
              </w:rPr>
              <w:t>also advise the individual that they are required to tell Disclosure Scotland of the name change if they have not already done so.</w:t>
            </w:r>
          </w:p>
          <w:p w14:paraId="7C4FF9EC" w14:textId="77777777" w:rsidR="003C231F" w:rsidRDefault="003C231F" w:rsidP="00C72C5B">
            <w:pPr>
              <w:pStyle w:val="BodyText"/>
              <w:rPr>
                <w:rStyle w:val="Hyperlink"/>
                <w:color w:val="000000" w:themeColor="text1"/>
                <w:sz w:val="22"/>
                <w:szCs w:val="22"/>
                <w:u w:val="none"/>
              </w:rPr>
            </w:pPr>
            <w:r w:rsidRPr="00801DD7">
              <w:rPr>
                <w:sz w:val="22"/>
                <w:szCs w:val="22"/>
              </w:rPr>
              <w:lastRenderedPageBreak/>
              <w:t xml:space="preserve">See </w:t>
            </w:r>
            <w:hyperlink r:id="rId13" w:history="1">
              <w:r w:rsidR="00907CF6" w:rsidRPr="00801DD7">
                <w:rPr>
                  <w:rStyle w:val="Hyperlink"/>
                  <w:b/>
                  <w:sz w:val="22"/>
                  <w:szCs w:val="22"/>
                </w:rPr>
                <w:t>ID checking guidelines for standard/enhanced DBS check applications from 1 July 2021 - GOV.UK</w:t>
              </w:r>
            </w:hyperlink>
            <w:r w:rsidR="00907CF6" w:rsidRPr="00801DD7">
              <w:rPr>
                <w:b/>
                <w:sz w:val="22"/>
                <w:szCs w:val="22"/>
              </w:rPr>
              <w:t xml:space="preserve">  </w:t>
            </w:r>
            <w:r w:rsidR="00C72C5B">
              <w:rPr>
                <w:b/>
                <w:sz w:val="22"/>
                <w:szCs w:val="22"/>
              </w:rPr>
              <w:t xml:space="preserve"> </w:t>
            </w:r>
            <w:r w:rsidRPr="00801DD7">
              <w:rPr>
                <w:rStyle w:val="Hyperlink"/>
                <w:color w:val="000000" w:themeColor="text1"/>
                <w:sz w:val="22"/>
                <w:szCs w:val="22"/>
                <w:u w:val="none"/>
              </w:rPr>
              <w:t>for further guidance</w:t>
            </w:r>
          </w:p>
          <w:p w14:paraId="315F8FCF" w14:textId="6B786E0C" w:rsidR="00C72C5B" w:rsidRPr="00801DD7" w:rsidRDefault="00C72C5B" w:rsidP="00C72C5B">
            <w:pPr>
              <w:pStyle w:val="BodyText"/>
              <w:rPr>
                <w:sz w:val="22"/>
                <w:szCs w:val="22"/>
              </w:rPr>
            </w:pPr>
          </w:p>
        </w:tc>
      </w:tr>
      <w:tr w:rsidR="003C231F" w:rsidRPr="00801DD7" w14:paraId="0D75147F" w14:textId="77777777" w:rsidTr="4F9FA6C0">
        <w:tc>
          <w:tcPr>
            <w:tcW w:w="5000" w:type="pct"/>
          </w:tcPr>
          <w:p w14:paraId="50DC7710" w14:textId="77777777" w:rsidR="003C231F" w:rsidRPr="00801DD7" w:rsidRDefault="003C231F" w:rsidP="005C3030">
            <w:pPr>
              <w:pStyle w:val="BodyText"/>
              <w:rPr>
                <w:b/>
                <w:bCs/>
                <w:sz w:val="22"/>
                <w:szCs w:val="22"/>
              </w:rPr>
            </w:pPr>
            <w:r w:rsidRPr="00801DD7">
              <w:rPr>
                <w:b/>
                <w:bCs/>
                <w:sz w:val="22"/>
                <w:szCs w:val="22"/>
              </w:rPr>
              <w:lastRenderedPageBreak/>
              <w:t>Step 2</w:t>
            </w:r>
          </w:p>
          <w:p w14:paraId="3B472023" w14:textId="2DB960AB" w:rsidR="001D5DF1" w:rsidRPr="00801DD7" w:rsidRDefault="003C231F" w:rsidP="00801DD7">
            <w:pPr>
              <w:pStyle w:val="BodyText"/>
              <w:rPr>
                <w:sz w:val="22"/>
                <w:szCs w:val="22"/>
              </w:rPr>
            </w:pPr>
            <w:r w:rsidRPr="00801DD7">
              <w:rPr>
                <w:sz w:val="22"/>
                <w:szCs w:val="22"/>
              </w:rPr>
              <w:t>Log in to scouts.org.uk to complete the applicant’s disclosure application</w:t>
            </w:r>
            <w:r w:rsidR="0086729B" w:rsidRPr="00801DD7">
              <w:rPr>
                <w:sz w:val="22"/>
                <w:szCs w:val="22"/>
              </w:rPr>
              <w:t>. This will include a declaration</w:t>
            </w:r>
            <w:r w:rsidR="00801DD7" w:rsidRPr="00801DD7">
              <w:rPr>
                <w:sz w:val="22"/>
                <w:szCs w:val="22"/>
              </w:rPr>
              <w:t xml:space="preserve">. </w:t>
            </w:r>
            <w:r w:rsidR="001D5DF1" w:rsidRPr="00801DD7">
              <w:rPr>
                <w:sz w:val="22"/>
                <w:szCs w:val="22"/>
              </w:rPr>
              <w:t xml:space="preserve">By selecting the </w:t>
            </w:r>
            <w:proofErr w:type="gramStart"/>
            <w:r w:rsidR="001D5DF1" w:rsidRPr="00801DD7">
              <w:rPr>
                <w:sz w:val="22"/>
                <w:szCs w:val="22"/>
              </w:rPr>
              <w:t>checkbox</w:t>
            </w:r>
            <w:proofErr w:type="gramEnd"/>
            <w:r w:rsidR="001D5DF1" w:rsidRPr="00801DD7">
              <w:rPr>
                <w:sz w:val="22"/>
                <w:szCs w:val="22"/>
              </w:rPr>
              <w:t xml:space="preserve"> you </w:t>
            </w:r>
            <w:r w:rsidR="00DD69DF">
              <w:rPr>
                <w:sz w:val="22"/>
                <w:szCs w:val="22"/>
              </w:rPr>
              <w:t xml:space="preserve">will be </w:t>
            </w:r>
            <w:r w:rsidR="001D5DF1" w:rsidRPr="00801DD7">
              <w:rPr>
                <w:sz w:val="22"/>
                <w:szCs w:val="22"/>
              </w:rPr>
              <w:t>declaring that the information you have given is complete and correct, and that you understand that to knowingly make a false statement in this application is a criminal offence</w:t>
            </w:r>
          </w:p>
        </w:tc>
      </w:tr>
      <w:tr w:rsidR="003C231F" w:rsidRPr="00801DD7" w14:paraId="0034DAC9" w14:textId="77777777" w:rsidTr="4F9FA6C0">
        <w:tc>
          <w:tcPr>
            <w:tcW w:w="5000" w:type="pct"/>
          </w:tcPr>
          <w:p w14:paraId="211FF8F2" w14:textId="06DAC282" w:rsidR="003C231F" w:rsidRPr="00DD69DF" w:rsidRDefault="003C231F" w:rsidP="005C3030">
            <w:pPr>
              <w:pStyle w:val="BodyText"/>
              <w:rPr>
                <w:b/>
                <w:bCs/>
                <w:sz w:val="22"/>
                <w:szCs w:val="22"/>
              </w:rPr>
            </w:pPr>
            <w:r w:rsidRPr="00DD69DF">
              <w:rPr>
                <w:b/>
                <w:bCs/>
                <w:sz w:val="22"/>
                <w:szCs w:val="22"/>
              </w:rPr>
              <w:t>Step 3</w:t>
            </w:r>
          </w:p>
          <w:p w14:paraId="14FCCB34" w14:textId="062BDDC8" w:rsidR="00FD0A7D" w:rsidRPr="00801DD7" w:rsidRDefault="00DC362F" w:rsidP="4F9FA6C0">
            <w:pPr>
              <w:pStyle w:val="BodyText"/>
              <w:rPr>
                <w:sz w:val="22"/>
                <w:szCs w:val="22"/>
              </w:rPr>
            </w:pPr>
            <w:r w:rsidRPr="4F9FA6C0">
              <w:rPr>
                <w:sz w:val="22"/>
                <w:szCs w:val="22"/>
              </w:rPr>
              <w:t>Please remind the</w:t>
            </w:r>
            <w:r w:rsidR="006D4FCE" w:rsidRPr="4F9FA6C0">
              <w:rPr>
                <w:sz w:val="22"/>
                <w:szCs w:val="22"/>
              </w:rPr>
              <w:t xml:space="preserve"> applicant</w:t>
            </w:r>
            <w:r w:rsidRPr="4F9FA6C0">
              <w:rPr>
                <w:sz w:val="22"/>
                <w:szCs w:val="22"/>
              </w:rPr>
              <w:t xml:space="preserve"> to look out for an email from Disclosure Scotland which contains a one</w:t>
            </w:r>
            <w:r w:rsidR="581A4D61" w:rsidRPr="4F9FA6C0">
              <w:rPr>
                <w:sz w:val="22"/>
                <w:szCs w:val="22"/>
              </w:rPr>
              <w:t>-</w:t>
            </w:r>
            <w:r w:rsidRPr="4F9FA6C0">
              <w:rPr>
                <w:sz w:val="22"/>
                <w:szCs w:val="22"/>
              </w:rPr>
              <w:t xml:space="preserve">off link for them to complete and submit their application. </w:t>
            </w:r>
            <w:r w:rsidR="48031789" w:rsidRPr="4F9FA6C0">
              <w:rPr>
                <w:sz w:val="22"/>
                <w:szCs w:val="22"/>
              </w:rPr>
              <w:t>An applicant has 14 days to complete their section of a PVG online application</w:t>
            </w:r>
            <w:r w:rsidR="4AAC5805" w:rsidRPr="4F9FA6C0">
              <w:rPr>
                <w:sz w:val="22"/>
                <w:szCs w:val="22"/>
              </w:rPr>
              <w:t xml:space="preserve"> then the link will expire. </w:t>
            </w:r>
            <w:r w:rsidR="48031789" w:rsidRPr="4F9FA6C0">
              <w:rPr>
                <w:sz w:val="22"/>
                <w:szCs w:val="22"/>
              </w:rPr>
              <w:t xml:space="preserve">A reminder will be sent to applicants </w:t>
            </w:r>
            <w:r w:rsidR="0A70B36F" w:rsidRPr="4F9FA6C0">
              <w:rPr>
                <w:sz w:val="22"/>
                <w:szCs w:val="22"/>
              </w:rPr>
              <w:t xml:space="preserve">9 </w:t>
            </w:r>
            <w:r w:rsidR="48031789" w:rsidRPr="4F9FA6C0">
              <w:rPr>
                <w:sz w:val="22"/>
                <w:szCs w:val="22"/>
              </w:rPr>
              <w:t xml:space="preserve">days </w:t>
            </w:r>
            <w:r w:rsidR="1FC4E870" w:rsidRPr="4F9FA6C0">
              <w:rPr>
                <w:sz w:val="22"/>
                <w:szCs w:val="22"/>
              </w:rPr>
              <w:t>before</w:t>
            </w:r>
            <w:r w:rsidR="48031789" w:rsidRPr="4F9FA6C0">
              <w:rPr>
                <w:sz w:val="22"/>
                <w:szCs w:val="22"/>
              </w:rPr>
              <w:t xml:space="preserve"> the expiry date, followed by a final reminder two days </w:t>
            </w:r>
            <w:r w:rsidR="25096968" w:rsidRPr="4F9FA6C0">
              <w:rPr>
                <w:sz w:val="22"/>
                <w:szCs w:val="22"/>
              </w:rPr>
              <w:t xml:space="preserve">before </w:t>
            </w:r>
            <w:r w:rsidR="48031789" w:rsidRPr="4F9FA6C0">
              <w:rPr>
                <w:sz w:val="22"/>
                <w:szCs w:val="22"/>
              </w:rPr>
              <w:t xml:space="preserve">expiry. </w:t>
            </w:r>
            <w:r w:rsidRPr="4F9FA6C0">
              <w:rPr>
                <w:sz w:val="22"/>
                <w:szCs w:val="22"/>
              </w:rPr>
              <w:t xml:space="preserve"> If the applicant doesn’t complete their application within </w:t>
            </w:r>
            <w:r w:rsidR="00902A66" w:rsidRPr="4F9FA6C0">
              <w:rPr>
                <w:sz w:val="22"/>
                <w:szCs w:val="22"/>
              </w:rPr>
              <w:t>14</w:t>
            </w:r>
            <w:r w:rsidRPr="4F9FA6C0">
              <w:rPr>
                <w:sz w:val="22"/>
                <w:szCs w:val="22"/>
              </w:rPr>
              <w:t xml:space="preserve"> </w:t>
            </w:r>
            <w:proofErr w:type="gramStart"/>
            <w:r w:rsidRPr="4F9FA6C0">
              <w:rPr>
                <w:sz w:val="22"/>
                <w:szCs w:val="22"/>
              </w:rPr>
              <w:t>days</w:t>
            </w:r>
            <w:proofErr w:type="gramEnd"/>
            <w:r w:rsidRPr="4F9FA6C0">
              <w:rPr>
                <w:sz w:val="22"/>
                <w:szCs w:val="22"/>
              </w:rPr>
              <w:t xml:space="preserve"> then unfortunately, the process will need to be restarted.</w:t>
            </w:r>
            <w:r w:rsidR="706DB8DB" w:rsidRPr="4F9FA6C0">
              <w:rPr>
                <w:sz w:val="22"/>
                <w:szCs w:val="22"/>
              </w:rPr>
              <w:t xml:space="preserve"> </w:t>
            </w:r>
          </w:p>
          <w:p w14:paraId="56ACC989" w14:textId="60AB969F" w:rsidR="003C231F" w:rsidRPr="00801DD7" w:rsidRDefault="003C231F" w:rsidP="00DC362F">
            <w:pPr>
              <w:pStyle w:val="BodyText"/>
              <w:rPr>
                <w:sz w:val="22"/>
                <w:szCs w:val="22"/>
              </w:rPr>
            </w:pPr>
          </w:p>
        </w:tc>
      </w:tr>
    </w:tbl>
    <w:p w14:paraId="06BA12A9" w14:textId="77777777" w:rsidR="007452F8" w:rsidRPr="00801DD7" w:rsidRDefault="007452F8" w:rsidP="001862F4">
      <w:pPr>
        <w:pStyle w:val="BodyText"/>
        <w:jc w:val="center"/>
        <w:rPr>
          <w:sz w:val="22"/>
          <w:szCs w:val="22"/>
        </w:rPr>
      </w:pPr>
    </w:p>
    <w:p w14:paraId="32F1134D" w14:textId="15B9E954" w:rsidR="005C3030" w:rsidRPr="00BB6C19" w:rsidRDefault="00BB6C19" w:rsidP="001862F4">
      <w:pPr>
        <w:pStyle w:val="BodyText"/>
        <w:jc w:val="center"/>
        <w:rPr>
          <w:b/>
          <w:bCs/>
          <w:sz w:val="22"/>
          <w:szCs w:val="22"/>
        </w:rPr>
      </w:pPr>
      <w:r w:rsidRPr="00BB6C19">
        <w:rPr>
          <w:b/>
          <w:bCs/>
          <w:sz w:val="22"/>
          <w:szCs w:val="22"/>
        </w:rPr>
        <w:t>Your meeting with the applicant is now complete</w:t>
      </w:r>
    </w:p>
    <w:sectPr w:rsidR="005C3030" w:rsidRPr="00BB6C19" w:rsidSect="00D217F6">
      <w:headerReference w:type="default" r:id="rId14"/>
      <w:pgSz w:w="11910" w:h="16840"/>
      <w:pgMar w:top="680" w:right="680" w:bottom="680" w:left="680" w:header="49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663F2" w14:textId="77777777" w:rsidR="003E4AAE" w:rsidRDefault="003E4AAE">
      <w:r>
        <w:separator/>
      </w:r>
    </w:p>
  </w:endnote>
  <w:endnote w:type="continuationSeparator" w:id="0">
    <w:p w14:paraId="1F372811" w14:textId="77777777" w:rsidR="003E4AAE" w:rsidRDefault="003E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ourier New"/>
    <w:panose1 w:val="00000500000000000000"/>
    <w:charset w:val="00"/>
    <w:family w:val="auto"/>
    <w:pitch w:val="variable"/>
    <w:sig w:usb0="20000007" w:usb1="00000001" w:usb2="00000000" w:usb3="00000000" w:csb0="00000193" w:csb1="00000000"/>
    <w:embedRegular r:id="rId1" w:fontKey="{89FDCE05-2310-4E10-A496-CFD4E19D8FBF}"/>
    <w:embedBold r:id="rId2" w:fontKey="{3F9E2CFE-D2E0-4FA5-A055-C01505F587FE}"/>
    <w:embedItalic r:id="rId3" w:fontKey="{8C804867-366A-48E1-9FD9-52F6881B2595}"/>
  </w:font>
  <w:font w:name="NunitoSans-Light">
    <w:altName w:val="Calibri"/>
    <w:charset w:val="00"/>
    <w:family w:val="auto"/>
    <w:pitch w:val="variable"/>
    <w:sig w:usb0="20000007" w:usb1="00000001" w:usb2="00000000" w:usb3="00000000" w:csb0="00000193" w:csb1="00000000"/>
  </w:font>
  <w:font w:name="Nunito Sans Black">
    <w:altName w:val="Courier New"/>
    <w:panose1 w:val="00000A00000000000000"/>
    <w:charset w:val="00"/>
    <w:family w:val="auto"/>
    <w:pitch w:val="variable"/>
    <w:sig w:usb0="20000007" w:usb1="00000001" w:usb2="00000000" w:usb3="00000000" w:csb0="00000193" w:csb1="00000000"/>
    <w:embedRegular r:id="rId4" w:fontKey="{5A416ADE-8F2B-4ED1-9B7E-52F537ACB278}"/>
    <w:embedBold r:id="rId5" w:fontKey="{FC0D8A42-42E3-445B-A64C-5A1B4E34DD32}"/>
  </w:font>
  <w:font w:name="NunitoSans-Black">
    <w:altName w:val="Times New Roman"/>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6" w:fontKey="{1322206C-51ED-41C7-AD54-64030DB6B47E}"/>
  </w:font>
  <w:font w:name="Nunito Light">
    <w:altName w:val="Calibri"/>
    <w:charset w:val="00"/>
    <w:family w:val="auto"/>
    <w:pitch w:val="variable"/>
    <w:sig w:usb0="A00002FF" w:usb1="5000204B" w:usb2="00000000" w:usb3="00000000" w:csb0="00000197" w:csb1="00000000"/>
    <w:embedRegular r:id="rId7" w:fontKey="{BA9D10C5-5461-40A2-A458-86C4C128EFBF}"/>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Nunito Sans"/>
    <w:charset w:val="00"/>
    <w:family w:val="auto"/>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03A7E" w14:textId="77777777" w:rsidR="003E4AAE" w:rsidRDefault="003E4AAE">
      <w:r>
        <w:separator/>
      </w:r>
    </w:p>
  </w:footnote>
  <w:footnote w:type="continuationSeparator" w:id="0">
    <w:p w14:paraId="43F25562" w14:textId="77777777" w:rsidR="003E4AAE" w:rsidRDefault="003E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978C" w14:textId="77777777" w:rsidR="00940728" w:rsidRDefault="00FB3B35" w:rsidP="00A17A3E">
    <w:pPr>
      <w:pStyle w:val="BodyText"/>
    </w:pPr>
    <w:r>
      <w:rPr>
        <w:noProof/>
        <w:lang w:bidi="ar-SA"/>
      </w:rPr>
      <mc:AlternateContent>
        <mc:Choice Requires="wps">
          <w:drawing>
            <wp:anchor distT="0" distB="0" distL="114300" distR="114300" simplePos="0" relativeHeight="251628544" behindDoc="1" locked="0" layoutInCell="1" allowOverlap="1" wp14:anchorId="330F0EDC" wp14:editId="63B9D746">
              <wp:simplePos x="0" y="0"/>
              <wp:positionH relativeFrom="page">
                <wp:posOffset>5866410</wp:posOffset>
              </wp:positionH>
              <wp:positionV relativeFrom="page">
                <wp:posOffset>308758</wp:posOffset>
              </wp:positionV>
              <wp:extent cx="1278800" cy="181610"/>
              <wp:effectExtent l="0" t="0" r="17145" b="889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88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91F6" w14:textId="21E34F51" w:rsidR="00940728" w:rsidRDefault="00B76472">
                          <w:pPr>
                            <w:spacing w:before="20"/>
                            <w:ind w:left="20"/>
                            <w:rPr>
                              <w:b/>
                              <w:sz w:val="18"/>
                            </w:rPr>
                          </w:pPr>
                          <w:r>
                            <w:rPr>
                              <w:b/>
                              <w:sz w:val="18"/>
                            </w:rPr>
                            <w:t>November</w:t>
                          </w:r>
                          <w:r w:rsidR="00B65DD2">
                            <w:rPr>
                              <w:b/>
                              <w:sz w:val="18"/>
                            </w:rPr>
                            <w:t xml:space="preserve"> 2024</w:t>
                          </w:r>
                        </w:p>
                        <w:p w14:paraId="4660AADC" w14:textId="77777777" w:rsidR="00B65DD2" w:rsidRDefault="00B65DD2">
                          <w:pPr>
                            <w:spacing w:before="20"/>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F0EDC" id="_x0000_t202" coordsize="21600,21600" o:spt="202" path="m,l,21600r21600,l21600,xe">
              <v:stroke joinstyle="miter"/>
              <v:path gradientshapeok="t" o:connecttype="rect"/>
            </v:shapetype>
            <v:shape id="Text Box 1" o:spid="_x0000_s1026" type="#_x0000_t202" style="position:absolute;margin-left:461.9pt;margin-top:24.3pt;width:100.7pt;height:14.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" filled="f" stroked="f">
              <v:path arrowok="t"/>
              <v:textbox inset="0,0,0,0">
                <w:txbxContent>
                  <w:p w14:paraId="6B8491F6" w14:textId="21E34F51" w:rsidR="00940728" w:rsidRDefault="00B76472">
                    <w:pPr>
                      <w:spacing w:before="20"/>
                      <w:ind w:left="20"/>
                      <w:rPr>
                        <w:b/>
                        <w:sz w:val="18"/>
                      </w:rPr>
                    </w:pPr>
                    <w:r>
                      <w:rPr>
                        <w:b/>
                        <w:sz w:val="18"/>
                      </w:rPr>
                      <w:t>November</w:t>
                    </w:r>
                    <w:r w:rsidR="00B65DD2">
                      <w:rPr>
                        <w:b/>
                        <w:sz w:val="18"/>
                      </w:rPr>
                      <w:t xml:space="preserve"> 2024</w:t>
                    </w:r>
                  </w:p>
                  <w:p w14:paraId="4660AADC" w14:textId="77777777" w:rsidR="00B65DD2" w:rsidRDefault="00B65DD2">
                    <w:pPr>
                      <w:spacing w:before="20"/>
                      <w:ind w:left="20"/>
                      <w:rPr>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BF76CF"/>
    <w:multiLevelType w:val="hybridMultilevel"/>
    <w:tmpl w:val="8A5A0B04"/>
    <w:lvl w:ilvl="0" w:tplc="176275CA">
      <w:start w:val="1"/>
      <w:numFmt w:val="decimal"/>
      <w:lvlText w:val="%1."/>
      <w:lvlJc w:val="left"/>
      <w:pPr>
        <w:ind w:left="720" w:hanging="360"/>
      </w:pPr>
    </w:lvl>
    <w:lvl w:ilvl="1" w:tplc="449ECF44">
      <w:start w:val="1"/>
      <w:numFmt w:val="lowerLetter"/>
      <w:lvlText w:val="%2."/>
      <w:lvlJc w:val="left"/>
      <w:pPr>
        <w:ind w:left="1440" w:hanging="360"/>
      </w:pPr>
    </w:lvl>
    <w:lvl w:ilvl="2" w:tplc="F932BDE2">
      <w:start w:val="1"/>
      <w:numFmt w:val="lowerRoman"/>
      <w:lvlText w:val="%3."/>
      <w:lvlJc w:val="right"/>
      <w:pPr>
        <w:ind w:left="2160" w:hanging="180"/>
      </w:pPr>
    </w:lvl>
    <w:lvl w:ilvl="3" w:tplc="393C1612">
      <w:start w:val="1"/>
      <w:numFmt w:val="decimal"/>
      <w:lvlText w:val="%4."/>
      <w:lvlJc w:val="left"/>
      <w:pPr>
        <w:ind w:left="2880" w:hanging="360"/>
      </w:pPr>
    </w:lvl>
    <w:lvl w:ilvl="4" w:tplc="F5988076">
      <w:start w:val="1"/>
      <w:numFmt w:val="lowerLetter"/>
      <w:lvlText w:val="%5."/>
      <w:lvlJc w:val="left"/>
      <w:pPr>
        <w:ind w:left="3600" w:hanging="360"/>
      </w:pPr>
    </w:lvl>
    <w:lvl w:ilvl="5" w:tplc="CED8DBCE">
      <w:start w:val="1"/>
      <w:numFmt w:val="lowerRoman"/>
      <w:lvlText w:val="%6."/>
      <w:lvlJc w:val="right"/>
      <w:pPr>
        <w:ind w:left="4320" w:hanging="180"/>
      </w:pPr>
    </w:lvl>
    <w:lvl w:ilvl="6" w:tplc="0D9432C0">
      <w:start w:val="1"/>
      <w:numFmt w:val="decimal"/>
      <w:lvlText w:val="%7."/>
      <w:lvlJc w:val="left"/>
      <w:pPr>
        <w:ind w:left="5040" w:hanging="360"/>
      </w:pPr>
    </w:lvl>
    <w:lvl w:ilvl="7" w:tplc="6FAA37C0">
      <w:start w:val="1"/>
      <w:numFmt w:val="lowerLetter"/>
      <w:lvlText w:val="%8."/>
      <w:lvlJc w:val="left"/>
      <w:pPr>
        <w:ind w:left="5760" w:hanging="360"/>
      </w:pPr>
    </w:lvl>
    <w:lvl w:ilvl="8" w:tplc="4ACCE2AE">
      <w:start w:val="1"/>
      <w:numFmt w:val="lowerRoman"/>
      <w:lvlText w:val="%9."/>
      <w:lvlJc w:val="right"/>
      <w:pPr>
        <w:ind w:left="6480" w:hanging="180"/>
      </w:pPr>
    </w:lvl>
  </w:abstractNum>
  <w:abstractNum w:abstractNumId="12" w15:restartNumberingAfterBreak="0">
    <w:nsid w:val="05FB22E0"/>
    <w:multiLevelType w:val="hybridMultilevel"/>
    <w:tmpl w:val="56601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571AC7"/>
    <w:multiLevelType w:val="hybridMultilevel"/>
    <w:tmpl w:val="E4CE5D50"/>
    <w:lvl w:ilvl="0" w:tplc="27B25280">
      <w:numFmt w:val="bullet"/>
      <w:lvlText w:val="•"/>
      <w:lvlJc w:val="left"/>
      <w:pPr>
        <w:ind w:left="1065" w:hanging="705"/>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7A1D0A"/>
    <w:multiLevelType w:val="hybridMultilevel"/>
    <w:tmpl w:val="8AF2D058"/>
    <w:lvl w:ilvl="0" w:tplc="27B25280">
      <w:numFmt w:val="bullet"/>
      <w:lvlText w:val="•"/>
      <w:lvlJc w:val="left"/>
      <w:pPr>
        <w:ind w:left="1065" w:hanging="705"/>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2" w15:restartNumberingAfterBreak="0">
    <w:nsid w:val="178C0DDE"/>
    <w:multiLevelType w:val="multilevel"/>
    <w:tmpl w:val="7424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FC4FC3"/>
    <w:multiLevelType w:val="hybridMultilevel"/>
    <w:tmpl w:val="44B4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BA4B5C"/>
    <w:multiLevelType w:val="hybridMultilevel"/>
    <w:tmpl w:val="7C4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5321BAF"/>
    <w:multiLevelType w:val="multilevel"/>
    <w:tmpl w:val="6C74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C53CC8"/>
    <w:multiLevelType w:val="hybridMultilevel"/>
    <w:tmpl w:val="B6485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31"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930B90"/>
    <w:multiLevelType w:val="hybridMultilevel"/>
    <w:tmpl w:val="5D1A0BAC"/>
    <w:lvl w:ilvl="0" w:tplc="27B25280">
      <w:numFmt w:val="bullet"/>
      <w:lvlText w:val="•"/>
      <w:lvlJc w:val="left"/>
      <w:pPr>
        <w:ind w:left="1065" w:hanging="705"/>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5F2F6E"/>
    <w:multiLevelType w:val="hybridMultilevel"/>
    <w:tmpl w:val="355EDF0C"/>
    <w:lvl w:ilvl="0" w:tplc="0F9E6E20">
      <w:start w:val="2"/>
      <w:numFmt w:val="bullet"/>
      <w:lvlText w:val="-"/>
      <w:lvlJc w:val="left"/>
      <w:pPr>
        <w:ind w:left="720" w:hanging="360"/>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C76B37"/>
    <w:multiLevelType w:val="multilevel"/>
    <w:tmpl w:val="DF484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431400">
    <w:abstractNumId w:val="11"/>
  </w:num>
  <w:num w:numId="2" w16cid:durableId="1396314023">
    <w:abstractNumId w:val="21"/>
  </w:num>
  <w:num w:numId="3" w16cid:durableId="696202629">
    <w:abstractNumId w:val="30"/>
  </w:num>
  <w:num w:numId="4" w16cid:durableId="1349916600">
    <w:abstractNumId w:val="35"/>
  </w:num>
  <w:num w:numId="5" w16cid:durableId="1099332788">
    <w:abstractNumId w:val="17"/>
  </w:num>
  <w:num w:numId="6" w16cid:durableId="373165729">
    <w:abstractNumId w:val="31"/>
  </w:num>
  <w:num w:numId="7" w16cid:durableId="1814177678">
    <w:abstractNumId w:val="0"/>
  </w:num>
  <w:num w:numId="8" w16cid:durableId="1929539091">
    <w:abstractNumId w:val="1"/>
  </w:num>
  <w:num w:numId="9" w16cid:durableId="1736315192">
    <w:abstractNumId w:val="2"/>
  </w:num>
  <w:num w:numId="10" w16cid:durableId="155266203">
    <w:abstractNumId w:val="3"/>
  </w:num>
  <w:num w:numId="11" w16cid:durableId="89553">
    <w:abstractNumId w:val="8"/>
  </w:num>
  <w:num w:numId="12" w16cid:durableId="768357639">
    <w:abstractNumId w:val="4"/>
  </w:num>
  <w:num w:numId="13" w16cid:durableId="81068265">
    <w:abstractNumId w:val="5"/>
  </w:num>
  <w:num w:numId="14" w16cid:durableId="6493888">
    <w:abstractNumId w:val="6"/>
  </w:num>
  <w:num w:numId="15" w16cid:durableId="1005326370">
    <w:abstractNumId w:val="7"/>
  </w:num>
  <w:num w:numId="16" w16cid:durableId="1076047910">
    <w:abstractNumId w:val="9"/>
  </w:num>
  <w:num w:numId="17" w16cid:durableId="404842206">
    <w:abstractNumId w:val="13"/>
  </w:num>
  <w:num w:numId="18" w16cid:durableId="372314082">
    <w:abstractNumId w:val="27"/>
  </w:num>
  <w:num w:numId="19" w16cid:durableId="1068190371">
    <w:abstractNumId w:val="16"/>
  </w:num>
  <w:num w:numId="20" w16cid:durableId="1975258051">
    <w:abstractNumId w:val="40"/>
  </w:num>
  <w:num w:numId="21" w16cid:durableId="583495433">
    <w:abstractNumId w:val="38"/>
  </w:num>
  <w:num w:numId="22" w16cid:durableId="627593001">
    <w:abstractNumId w:val="41"/>
  </w:num>
  <w:num w:numId="23" w16cid:durableId="1852991713">
    <w:abstractNumId w:val="36"/>
  </w:num>
  <w:num w:numId="24" w16cid:durableId="519661237">
    <w:abstractNumId w:val="14"/>
  </w:num>
  <w:num w:numId="25" w16cid:durableId="1737699120">
    <w:abstractNumId w:val="15"/>
  </w:num>
  <w:num w:numId="26" w16cid:durableId="1487742933">
    <w:abstractNumId w:val="32"/>
  </w:num>
  <w:num w:numId="27" w16cid:durableId="1369453389">
    <w:abstractNumId w:val="25"/>
  </w:num>
  <w:num w:numId="28" w16cid:durableId="296104383">
    <w:abstractNumId w:val="10"/>
  </w:num>
  <w:num w:numId="29" w16cid:durableId="825248309">
    <w:abstractNumId w:val="19"/>
  </w:num>
  <w:num w:numId="30" w16cid:durableId="1459226627">
    <w:abstractNumId w:val="28"/>
  </w:num>
  <w:num w:numId="31" w16cid:durableId="1903054377">
    <w:abstractNumId w:val="37"/>
  </w:num>
  <w:num w:numId="32" w16cid:durableId="1359353354">
    <w:abstractNumId w:val="23"/>
  </w:num>
  <w:num w:numId="33" w16cid:durableId="1334263092">
    <w:abstractNumId w:val="33"/>
  </w:num>
  <w:num w:numId="34" w16cid:durableId="545946257">
    <w:abstractNumId w:val="18"/>
  </w:num>
  <w:num w:numId="35" w16cid:durableId="1259363260">
    <w:abstractNumId w:val="24"/>
  </w:num>
  <w:num w:numId="36" w16cid:durableId="1221016379">
    <w:abstractNumId w:val="20"/>
  </w:num>
  <w:num w:numId="37" w16cid:durableId="2143763320">
    <w:abstractNumId w:val="12"/>
  </w:num>
  <w:num w:numId="38" w16cid:durableId="810248671">
    <w:abstractNumId w:val="39"/>
  </w:num>
  <w:num w:numId="39" w16cid:durableId="1222595370">
    <w:abstractNumId w:val="26"/>
  </w:num>
  <w:num w:numId="40" w16cid:durableId="1288469737">
    <w:abstractNumId w:val="29"/>
  </w:num>
  <w:num w:numId="41" w16cid:durableId="583682930">
    <w:abstractNumId w:val="34"/>
  </w:num>
  <w:num w:numId="42" w16cid:durableId="1383015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72E3"/>
    <w:rsid w:val="000215FC"/>
    <w:rsid w:val="00025F0A"/>
    <w:rsid w:val="00034967"/>
    <w:rsid w:val="00036228"/>
    <w:rsid w:val="00064B38"/>
    <w:rsid w:val="000702F6"/>
    <w:rsid w:val="000A4599"/>
    <w:rsid w:val="000D62CF"/>
    <w:rsid w:val="000F3833"/>
    <w:rsid w:val="000F6A93"/>
    <w:rsid w:val="00102EA0"/>
    <w:rsid w:val="001327A0"/>
    <w:rsid w:val="00134916"/>
    <w:rsid w:val="00166993"/>
    <w:rsid w:val="001763C9"/>
    <w:rsid w:val="001765D8"/>
    <w:rsid w:val="0018033D"/>
    <w:rsid w:val="001862F4"/>
    <w:rsid w:val="001B69B6"/>
    <w:rsid w:val="001B6D1F"/>
    <w:rsid w:val="001D5DF1"/>
    <w:rsid w:val="001E06DD"/>
    <w:rsid w:val="001E4B19"/>
    <w:rsid w:val="00201A76"/>
    <w:rsid w:val="002279F3"/>
    <w:rsid w:val="00235576"/>
    <w:rsid w:val="00245BB3"/>
    <w:rsid w:val="002609AB"/>
    <w:rsid w:val="00260C71"/>
    <w:rsid w:val="0026212D"/>
    <w:rsid w:val="00265798"/>
    <w:rsid w:val="00284431"/>
    <w:rsid w:val="00291697"/>
    <w:rsid w:val="002978F5"/>
    <w:rsid w:val="002C1ABD"/>
    <w:rsid w:val="002E0E0C"/>
    <w:rsid w:val="0031790E"/>
    <w:rsid w:val="0034438D"/>
    <w:rsid w:val="003550EE"/>
    <w:rsid w:val="0035609F"/>
    <w:rsid w:val="0036051E"/>
    <w:rsid w:val="003741E1"/>
    <w:rsid w:val="00383932"/>
    <w:rsid w:val="00392F59"/>
    <w:rsid w:val="003A4B20"/>
    <w:rsid w:val="003B4982"/>
    <w:rsid w:val="003C1889"/>
    <w:rsid w:val="003C231F"/>
    <w:rsid w:val="003D5647"/>
    <w:rsid w:val="003E0A04"/>
    <w:rsid w:val="003E4AAE"/>
    <w:rsid w:val="00405B17"/>
    <w:rsid w:val="00406854"/>
    <w:rsid w:val="00421FE7"/>
    <w:rsid w:val="00456366"/>
    <w:rsid w:val="00467139"/>
    <w:rsid w:val="0047668F"/>
    <w:rsid w:val="004E31E2"/>
    <w:rsid w:val="004E768C"/>
    <w:rsid w:val="00514C03"/>
    <w:rsid w:val="00526CDC"/>
    <w:rsid w:val="00537D6B"/>
    <w:rsid w:val="00551736"/>
    <w:rsid w:val="00586A75"/>
    <w:rsid w:val="00591F70"/>
    <w:rsid w:val="005C0CFD"/>
    <w:rsid w:val="005C3030"/>
    <w:rsid w:val="005C37BD"/>
    <w:rsid w:val="005C484A"/>
    <w:rsid w:val="005D47FF"/>
    <w:rsid w:val="005E5C2E"/>
    <w:rsid w:val="0060387A"/>
    <w:rsid w:val="00624EBA"/>
    <w:rsid w:val="00636750"/>
    <w:rsid w:val="00656F88"/>
    <w:rsid w:val="0067283B"/>
    <w:rsid w:val="0068388F"/>
    <w:rsid w:val="00690427"/>
    <w:rsid w:val="00696966"/>
    <w:rsid w:val="006B2FFC"/>
    <w:rsid w:val="006C58EE"/>
    <w:rsid w:val="006D15C2"/>
    <w:rsid w:val="006D4FCE"/>
    <w:rsid w:val="006D6AF1"/>
    <w:rsid w:val="006E2035"/>
    <w:rsid w:val="006E2C84"/>
    <w:rsid w:val="006E797F"/>
    <w:rsid w:val="006F5D9A"/>
    <w:rsid w:val="007013E5"/>
    <w:rsid w:val="00712F7A"/>
    <w:rsid w:val="00717A82"/>
    <w:rsid w:val="00721886"/>
    <w:rsid w:val="007452F8"/>
    <w:rsid w:val="007503E1"/>
    <w:rsid w:val="00756C1A"/>
    <w:rsid w:val="007571A7"/>
    <w:rsid w:val="00786F5C"/>
    <w:rsid w:val="007D59DA"/>
    <w:rsid w:val="007D6FB5"/>
    <w:rsid w:val="007E58C6"/>
    <w:rsid w:val="007F69C5"/>
    <w:rsid w:val="00801DD7"/>
    <w:rsid w:val="00814A8E"/>
    <w:rsid w:val="00816DB7"/>
    <w:rsid w:val="008401F6"/>
    <w:rsid w:val="008402C3"/>
    <w:rsid w:val="0084623F"/>
    <w:rsid w:val="00846862"/>
    <w:rsid w:val="008473D8"/>
    <w:rsid w:val="00850174"/>
    <w:rsid w:val="0086281B"/>
    <w:rsid w:val="0086729B"/>
    <w:rsid w:val="00875C96"/>
    <w:rsid w:val="00875F0B"/>
    <w:rsid w:val="00882543"/>
    <w:rsid w:val="00885E25"/>
    <w:rsid w:val="00893C6F"/>
    <w:rsid w:val="008A3608"/>
    <w:rsid w:val="008A3A8F"/>
    <w:rsid w:val="008B437A"/>
    <w:rsid w:val="008E1C47"/>
    <w:rsid w:val="008F0897"/>
    <w:rsid w:val="008F269E"/>
    <w:rsid w:val="00902A66"/>
    <w:rsid w:val="00907CF6"/>
    <w:rsid w:val="00915563"/>
    <w:rsid w:val="00940728"/>
    <w:rsid w:val="00950FCF"/>
    <w:rsid w:val="00975D41"/>
    <w:rsid w:val="00986207"/>
    <w:rsid w:val="00992CB2"/>
    <w:rsid w:val="00993843"/>
    <w:rsid w:val="009C41BB"/>
    <w:rsid w:val="009E26EB"/>
    <w:rsid w:val="00A17A3E"/>
    <w:rsid w:val="00A33C73"/>
    <w:rsid w:val="00A40457"/>
    <w:rsid w:val="00A447A8"/>
    <w:rsid w:val="00A56BF0"/>
    <w:rsid w:val="00A80CAB"/>
    <w:rsid w:val="00A853DE"/>
    <w:rsid w:val="00AC71DE"/>
    <w:rsid w:val="00AD04FB"/>
    <w:rsid w:val="00AD37A9"/>
    <w:rsid w:val="00B117A9"/>
    <w:rsid w:val="00B22461"/>
    <w:rsid w:val="00B2380E"/>
    <w:rsid w:val="00B24CE0"/>
    <w:rsid w:val="00B349AE"/>
    <w:rsid w:val="00B370D3"/>
    <w:rsid w:val="00B461AD"/>
    <w:rsid w:val="00B65DD2"/>
    <w:rsid w:val="00B76472"/>
    <w:rsid w:val="00B854AE"/>
    <w:rsid w:val="00BA46B3"/>
    <w:rsid w:val="00BB6C19"/>
    <w:rsid w:val="00BD428E"/>
    <w:rsid w:val="00BD48A6"/>
    <w:rsid w:val="00BE1940"/>
    <w:rsid w:val="00BE5463"/>
    <w:rsid w:val="00BF7AEF"/>
    <w:rsid w:val="00C01D08"/>
    <w:rsid w:val="00C10E3A"/>
    <w:rsid w:val="00C72C5B"/>
    <w:rsid w:val="00C810F1"/>
    <w:rsid w:val="00C84257"/>
    <w:rsid w:val="00C9605A"/>
    <w:rsid w:val="00CC1B7E"/>
    <w:rsid w:val="00CD63A1"/>
    <w:rsid w:val="00D217F6"/>
    <w:rsid w:val="00D2756F"/>
    <w:rsid w:val="00D622FD"/>
    <w:rsid w:val="00D769A4"/>
    <w:rsid w:val="00DC362F"/>
    <w:rsid w:val="00DD1A3A"/>
    <w:rsid w:val="00DD69DF"/>
    <w:rsid w:val="00DF7F45"/>
    <w:rsid w:val="00E03305"/>
    <w:rsid w:val="00E0543B"/>
    <w:rsid w:val="00E53F42"/>
    <w:rsid w:val="00E6290A"/>
    <w:rsid w:val="00E82A23"/>
    <w:rsid w:val="00E9451B"/>
    <w:rsid w:val="00EA1FA8"/>
    <w:rsid w:val="00EB3B1C"/>
    <w:rsid w:val="00EB3D6F"/>
    <w:rsid w:val="00EC4AE7"/>
    <w:rsid w:val="00ED7486"/>
    <w:rsid w:val="00EF6D38"/>
    <w:rsid w:val="00F07B79"/>
    <w:rsid w:val="00F34350"/>
    <w:rsid w:val="00F46F09"/>
    <w:rsid w:val="00F612F3"/>
    <w:rsid w:val="00F64801"/>
    <w:rsid w:val="00F65513"/>
    <w:rsid w:val="00F864A4"/>
    <w:rsid w:val="00F86E8E"/>
    <w:rsid w:val="00F92C1E"/>
    <w:rsid w:val="00FA15CD"/>
    <w:rsid w:val="00FB3B35"/>
    <w:rsid w:val="00FB42C1"/>
    <w:rsid w:val="00FD0A7D"/>
    <w:rsid w:val="00FE510B"/>
    <w:rsid w:val="0A70B36F"/>
    <w:rsid w:val="1FC4E870"/>
    <w:rsid w:val="25096968"/>
    <w:rsid w:val="2983A9EF"/>
    <w:rsid w:val="426CD4F4"/>
    <w:rsid w:val="431DAA7A"/>
    <w:rsid w:val="48031789"/>
    <w:rsid w:val="49032817"/>
    <w:rsid w:val="4AAC5805"/>
    <w:rsid w:val="4F9FA6C0"/>
    <w:rsid w:val="563703ED"/>
    <w:rsid w:val="581A4D61"/>
    <w:rsid w:val="6A56D863"/>
    <w:rsid w:val="6D26DCCC"/>
    <w:rsid w:val="706DB8DB"/>
    <w:rsid w:val="786FBF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9A301"/>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3"/>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5"/>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4"/>
      </w:numPr>
    </w:pPr>
  </w:style>
  <w:style w:type="paragraph" w:styleId="ListBullet3">
    <w:name w:val="List Bullet 3"/>
    <w:basedOn w:val="List"/>
    <w:uiPriority w:val="99"/>
    <w:unhideWhenUsed/>
    <w:rsid w:val="007E58C6"/>
    <w:pPr>
      <w:numPr>
        <w:numId w:val="26"/>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8"/>
      </w:numPr>
      <w:contextualSpacing/>
    </w:pPr>
  </w:style>
  <w:style w:type="paragraph" w:styleId="ListBullet4">
    <w:name w:val="List Bullet 4"/>
    <w:basedOn w:val="List"/>
    <w:uiPriority w:val="99"/>
    <w:unhideWhenUsed/>
    <w:rsid w:val="007E58C6"/>
    <w:pPr>
      <w:numPr>
        <w:numId w:val="28"/>
      </w:numPr>
    </w:pPr>
    <w:rPr>
      <w:lang w:val="fr-FR"/>
    </w:rPr>
  </w:style>
  <w:style w:type="paragraph" w:styleId="ListNumber">
    <w:name w:val="List Number"/>
    <w:basedOn w:val="BodyText"/>
    <w:uiPriority w:val="99"/>
    <w:unhideWhenUsed/>
    <w:rsid w:val="007E58C6"/>
    <w:pPr>
      <w:numPr>
        <w:numId w:val="11"/>
      </w:numPr>
      <w:contextualSpacing/>
    </w:pPr>
  </w:style>
  <w:style w:type="paragraph" w:styleId="ListNumber2">
    <w:name w:val="List Number 2"/>
    <w:basedOn w:val="ListNumber"/>
    <w:uiPriority w:val="99"/>
    <w:unhideWhenUsed/>
    <w:rsid w:val="00EA1FA8"/>
    <w:pPr>
      <w:numPr>
        <w:numId w:val="10"/>
      </w:numPr>
    </w:pPr>
  </w:style>
  <w:style w:type="paragraph" w:styleId="ListNumber3">
    <w:name w:val="List Number 3"/>
    <w:basedOn w:val="BodyText"/>
    <w:uiPriority w:val="99"/>
    <w:unhideWhenUsed/>
    <w:rsid w:val="00EA1FA8"/>
    <w:pPr>
      <w:numPr>
        <w:numId w:val="9"/>
      </w:numPr>
      <w:contextualSpacing/>
    </w:pPr>
  </w:style>
  <w:style w:type="paragraph" w:styleId="ListNumber4">
    <w:name w:val="List Number 4"/>
    <w:basedOn w:val="BodyText"/>
    <w:uiPriority w:val="99"/>
    <w:unhideWhenUsed/>
    <w:rsid w:val="00EA1FA8"/>
    <w:pPr>
      <w:numPr>
        <w:numId w:val="8"/>
      </w:numPr>
      <w:contextualSpacing/>
    </w:pPr>
  </w:style>
  <w:style w:type="paragraph" w:styleId="ListNumber5">
    <w:name w:val="List Number 5"/>
    <w:basedOn w:val="BodyText"/>
    <w:uiPriority w:val="99"/>
    <w:unhideWhenUsed/>
    <w:rsid w:val="00284431"/>
    <w:pPr>
      <w:numPr>
        <w:numId w:val="7"/>
      </w:numPr>
      <w:contextualSpacing/>
    </w:pPr>
  </w:style>
  <w:style w:type="paragraph" w:styleId="ListContinue5">
    <w:name w:val="List Continue 5"/>
    <w:basedOn w:val="BodyText"/>
    <w:uiPriority w:val="99"/>
    <w:unhideWhenUsed/>
    <w:rsid w:val="00284431"/>
    <w:pPr>
      <w:numPr>
        <w:numId w:val="30"/>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59"/>
    <w:rsid w:val="0035609F"/>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5463"/>
    <w:rPr>
      <w:color w:val="605E5C"/>
      <w:shd w:val="clear" w:color="auto" w:fill="E1DFDD"/>
    </w:rPr>
  </w:style>
  <w:style w:type="character" w:styleId="FollowedHyperlink">
    <w:name w:val="FollowedHyperlink"/>
    <w:basedOn w:val="DefaultParagraphFont"/>
    <w:uiPriority w:val="99"/>
    <w:semiHidden/>
    <w:unhideWhenUsed/>
    <w:rsid w:val="00A447A8"/>
    <w:rPr>
      <w:color w:val="7414D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000991">
      <w:bodyDiv w:val="1"/>
      <w:marLeft w:val="0"/>
      <w:marRight w:val="0"/>
      <w:marTop w:val="0"/>
      <w:marBottom w:val="0"/>
      <w:divBdr>
        <w:top w:val="none" w:sz="0" w:space="0" w:color="auto"/>
        <w:left w:val="none" w:sz="0" w:space="0" w:color="auto"/>
        <w:bottom w:val="none" w:sz="0" w:space="0" w:color="auto"/>
        <w:right w:val="none" w:sz="0" w:space="0" w:color="auto"/>
      </w:divBdr>
    </w:div>
    <w:div w:id="642856710">
      <w:bodyDiv w:val="1"/>
      <w:marLeft w:val="0"/>
      <w:marRight w:val="0"/>
      <w:marTop w:val="0"/>
      <w:marBottom w:val="0"/>
      <w:divBdr>
        <w:top w:val="none" w:sz="0" w:space="0" w:color="auto"/>
        <w:left w:val="none" w:sz="0" w:space="0" w:color="auto"/>
        <w:bottom w:val="none" w:sz="0" w:space="0" w:color="auto"/>
        <w:right w:val="none" w:sz="0" w:space="0" w:color="auto"/>
      </w:divBdr>
    </w:div>
    <w:div w:id="1563448108">
      <w:bodyDiv w:val="1"/>
      <w:marLeft w:val="0"/>
      <w:marRight w:val="0"/>
      <w:marTop w:val="0"/>
      <w:marBottom w:val="0"/>
      <w:divBdr>
        <w:top w:val="none" w:sz="0" w:space="0" w:color="auto"/>
        <w:left w:val="none" w:sz="0" w:space="0" w:color="auto"/>
        <w:bottom w:val="none" w:sz="0" w:space="0" w:color="auto"/>
        <w:right w:val="none" w:sz="0" w:space="0" w:color="auto"/>
      </w:divBdr>
    </w:div>
    <w:div w:id="184478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identity-checking-guidelines/id-checking-guidelines-for-standardenhanced-dbs-check-applications-from-1-july-202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identity-checking-guidelines/id-checking-guidelines-for-standardenhanced-dbs-check-applications-from-1-july-2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512BF643B2143BE7B547CBAABC08F" ma:contentTypeVersion="14" ma:contentTypeDescription="Create a new document." ma:contentTypeScope="" ma:versionID="feb7e69ff82662557d393a47d3c1b60d">
  <xsd:schema xmlns:xsd="http://www.w3.org/2001/XMLSchema" xmlns:xs="http://www.w3.org/2001/XMLSchema" xmlns:p="http://schemas.microsoft.com/office/2006/metadata/properties" xmlns:ns2="4e886159-350e-44e8-be3e-a50ac115b2fc" xmlns:ns3="e48cf783-822b-4af0-883e-d86a6fef333a" targetNamespace="http://schemas.microsoft.com/office/2006/metadata/properties" ma:root="true" ma:fieldsID="4b8ee0a07c940395868a4e99f9462fcf" ns2:_="" ns3:_="">
    <xsd:import namespace="4e886159-350e-44e8-be3e-a50ac115b2fc"/>
    <xsd:import namespace="e48cf783-822b-4af0-883e-d86a6fef3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6159-350e-44e8-be3e-a50ac115b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cf783-822b-4af0-883e-d86a6fef33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2f1b974-177f-46cb-b7c1-764d7a2e6e65}" ma:internalName="TaxCatchAll" ma:showField="CatchAllData" ma:web="e48cf783-822b-4af0-883e-d86a6fef3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48cf783-822b-4af0-883e-d86a6fef333a">
      <UserInfo>
        <DisplayName/>
        <AccountId xsi:nil="true"/>
        <AccountType/>
      </UserInfo>
    </SharedWithUsers>
    <TaxCatchAll xmlns="e48cf783-822b-4af0-883e-d86a6fef333a" xsi:nil="true"/>
    <lcf76f155ced4ddcb4097134ff3c332f xmlns="4e886159-350e-44e8-be3e-a50ac115b2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5BECBD-FB65-40A1-8517-B71EFC018008}"/>
</file>

<file path=customXml/itemProps2.xml><?xml version="1.0" encoding="utf-8"?>
<ds:datastoreItem xmlns:ds="http://schemas.openxmlformats.org/officeDocument/2006/customXml" ds:itemID="{92269350-5B77-4BA8-A4E4-E68B5BF02F8C}">
  <ds:schemaRefs>
    <ds:schemaRef ds:uri="http://schemas.openxmlformats.org/officeDocument/2006/bibliography"/>
  </ds:schemaRefs>
</ds:datastoreItem>
</file>

<file path=customXml/itemProps3.xml><?xml version="1.0" encoding="utf-8"?>
<ds:datastoreItem xmlns:ds="http://schemas.openxmlformats.org/officeDocument/2006/customXml" ds:itemID="{017F92BF-CDF7-400A-B71F-40B773C3F31F}">
  <ds:schemaRefs>
    <ds:schemaRef ds:uri="http://schemas.microsoft.com/sharepoint/v3/contenttype/forms"/>
  </ds:schemaRefs>
</ds:datastoreItem>
</file>

<file path=customXml/itemProps4.xml><?xml version="1.0" encoding="utf-8"?>
<ds:datastoreItem xmlns:ds="http://schemas.openxmlformats.org/officeDocument/2006/customXml" ds:itemID="{8A3B5786-4490-4E80-A7EF-872CB0D196D7}">
  <ds:schemaRefs>
    <ds:schemaRef ds:uri="http://schemas.microsoft.com/office/2006/documentManagement/types"/>
    <ds:schemaRef ds:uri="http://purl.org/dc/elements/1.1/"/>
    <ds:schemaRef ds:uri="089747df-4d3f-4527-b67a-a4543dfd5192"/>
    <ds:schemaRef ds:uri="http://schemas.microsoft.com/office/infopath/2007/PartnerControls"/>
    <ds:schemaRef ds:uri="http://schemas.microsoft.com/office/2006/metadata/properties"/>
    <ds:schemaRef ds:uri="e48cf783-822b-4af0-883e-d86a6fef333a"/>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Amanda Trusler</cp:lastModifiedBy>
  <cp:revision>2</cp:revision>
  <cp:lastPrinted>2018-04-16T14:46:00Z</cp:lastPrinted>
  <dcterms:created xsi:type="dcterms:W3CDTF">2024-11-01T08:53:00Z</dcterms:created>
  <dcterms:modified xsi:type="dcterms:W3CDTF">2024-11-01T08:53:00Z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0x0101008FD512BF643B2143BE7B547CBAABC08F</vt:lpwstr>
  </property>
  <property fmtid="{D5CDD505-2E9C-101B-9397-08002B2CF9AE}" pid="6" name="Order">
    <vt:r8>1584400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